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9B8" w:rsidRDefault="004309B8">
      <w:r>
        <w:t xml:space="preserve">ACCERTAMENTO TECNICO PREVENTIVO EX </w:t>
      </w:r>
      <w:hyperlink r:id="rId5" w:history="1">
        <w:r w:rsidRPr="008D58B0">
          <w:rPr>
            <w:rStyle w:val="Collegamentoipertestuale"/>
          </w:rPr>
          <w:t>Art. 696</w:t>
        </w:r>
      </w:hyperlink>
      <w:r>
        <w:t xml:space="preserve"> e </w:t>
      </w:r>
      <w:hyperlink r:id="rId6" w:history="1">
        <w:r w:rsidRPr="008D58B0">
          <w:rPr>
            <w:rStyle w:val="Collegamentoipertestuale"/>
          </w:rPr>
          <w:t>Art. 696 bis</w:t>
        </w:r>
      </w:hyperlink>
    </w:p>
    <w:p w:rsidR="004309B8" w:rsidRDefault="004309B8" w:rsidP="004309B8">
      <w:pPr>
        <w:spacing w:after="0"/>
        <w:jc w:val="center"/>
        <w:rPr>
          <w:b/>
          <w:bCs/>
          <w:sz w:val="28"/>
          <w:szCs w:val="28"/>
        </w:rPr>
      </w:pPr>
    </w:p>
    <w:p w:rsidR="004309B8" w:rsidRDefault="004309B8" w:rsidP="004309B8">
      <w:pPr>
        <w:spacing w:after="0"/>
        <w:jc w:val="center"/>
        <w:rPr>
          <w:b/>
          <w:bCs/>
          <w:sz w:val="28"/>
          <w:szCs w:val="28"/>
        </w:rPr>
      </w:pPr>
    </w:p>
    <w:p w:rsidR="004309B8" w:rsidRPr="004309B8" w:rsidRDefault="004309B8" w:rsidP="004309B8">
      <w:pPr>
        <w:spacing w:after="0"/>
        <w:jc w:val="center"/>
        <w:rPr>
          <w:b/>
          <w:bCs/>
          <w:sz w:val="28"/>
          <w:szCs w:val="28"/>
        </w:rPr>
      </w:pPr>
      <w:r w:rsidRPr="004309B8">
        <w:rPr>
          <w:b/>
          <w:bCs/>
          <w:sz w:val="28"/>
          <w:szCs w:val="28"/>
        </w:rPr>
        <w:t>NOMINA DEL CONSULENTE TECNICO DI PARTE</w:t>
      </w:r>
    </w:p>
    <w:p w:rsidR="004309B8" w:rsidRDefault="004309B8" w:rsidP="004309B8">
      <w:pPr>
        <w:jc w:val="center"/>
      </w:pPr>
      <w:r>
        <w:t>EX ART. 201 CPC</w:t>
      </w:r>
    </w:p>
    <w:p w:rsidR="008D58B0" w:rsidRDefault="008D58B0" w:rsidP="008D58B0">
      <w:pPr>
        <w:spacing w:line="240" w:lineRule="auto"/>
        <w:jc w:val="both"/>
      </w:pPr>
    </w:p>
    <w:p w:rsidR="004309B8" w:rsidRDefault="004309B8" w:rsidP="004309B8">
      <w:pPr>
        <w:spacing w:line="480" w:lineRule="auto"/>
        <w:jc w:val="both"/>
      </w:pPr>
      <w:r>
        <w:t>Per: Il Sig. __________(C.F.: ______) , nell’Accertamento Tecnico Preventivo Obbligatorio iscritto al n. di R.G. ___/____ promosso avverso la ditta ___</w:t>
      </w:r>
      <w:r>
        <w:t>____</w:t>
      </w:r>
      <w:r>
        <w:t xml:space="preserve">________ e precisamente per accertare _______________________________________________________________________________________; </w:t>
      </w:r>
    </w:p>
    <w:p w:rsidR="004309B8" w:rsidRPr="004309B8" w:rsidRDefault="004309B8" w:rsidP="004309B8">
      <w:pPr>
        <w:spacing w:line="480" w:lineRule="auto"/>
        <w:jc w:val="center"/>
        <w:rPr>
          <w:b/>
          <w:bCs/>
        </w:rPr>
      </w:pPr>
      <w:r w:rsidRPr="004309B8">
        <w:rPr>
          <w:b/>
          <w:bCs/>
        </w:rPr>
        <w:t>PREMESSO</w:t>
      </w:r>
    </w:p>
    <w:p w:rsidR="004309B8" w:rsidRDefault="004309B8" w:rsidP="008D58B0">
      <w:pPr>
        <w:pStyle w:val="Paragrafoelenco"/>
        <w:numPr>
          <w:ilvl w:val="0"/>
          <w:numId w:val="3"/>
        </w:numPr>
        <w:spacing w:line="480" w:lineRule="auto"/>
        <w:jc w:val="both"/>
      </w:pPr>
      <w:r>
        <w:t xml:space="preserve">che all’udienza del __________ il Giudice Dott. ________ ha provveduto alla nomina del CTU nella persona del Dott. </w:t>
      </w:r>
      <w:r>
        <w:t xml:space="preserve">Ing. </w:t>
      </w:r>
      <w:r>
        <w:t xml:space="preserve">__________; </w:t>
      </w:r>
    </w:p>
    <w:p w:rsidR="004309B8" w:rsidRDefault="004309B8" w:rsidP="008D58B0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che contestualmente è stato fissato, quale inizio delle operazioni peritali la data del ____________ alle ore ____ presso il suo studio sito in _</w:t>
      </w:r>
      <w:r w:rsidR="008D58B0">
        <w:t>___________________</w:t>
      </w:r>
      <w:r>
        <w:t>___ alla via ___</w:t>
      </w:r>
      <w:r w:rsidR="008D58B0">
        <w:t>_____________</w:t>
      </w:r>
      <w:r>
        <w:t xml:space="preserve">_________; </w:t>
      </w:r>
    </w:p>
    <w:p w:rsidR="004309B8" w:rsidRDefault="004309B8" w:rsidP="008D58B0">
      <w:pPr>
        <w:pStyle w:val="Paragrafoelenco"/>
        <w:numPr>
          <w:ilvl w:val="0"/>
          <w:numId w:val="3"/>
        </w:numPr>
        <w:spacing w:line="480" w:lineRule="auto"/>
        <w:jc w:val="both"/>
      </w:pPr>
      <w:r>
        <w:t xml:space="preserve">atteso inoltre che è interesse di pare ricorrente partecipare allo svolgimento delle suddette operazioni peritali con l’assistenza di un professionista </w:t>
      </w:r>
      <w:r w:rsidR="008D58B0">
        <w:t xml:space="preserve">esperto </w:t>
      </w:r>
      <w:bookmarkStart w:id="0" w:name="_GoBack"/>
      <w:bookmarkEnd w:id="0"/>
      <w:r>
        <w:t xml:space="preserve">munito di adeguate cognizioni tecniche; </w:t>
      </w:r>
    </w:p>
    <w:p w:rsidR="004309B8" w:rsidRPr="004309B8" w:rsidRDefault="004309B8" w:rsidP="004309B8">
      <w:pPr>
        <w:spacing w:line="480" w:lineRule="auto"/>
        <w:jc w:val="center"/>
        <w:rPr>
          <w:b/>
          <w:bCs/>
        </w:rPr>
      </w:pPr>
      <w:r w:rsidRPr="004309B8">
        <w:rPr>
          <w:b/>
          <w:bCs/>
        </w:rPr>
        <w:t xml:space="preserve">NOMINA </w:t>
      </w:r>
    </w:p>
    <w:p w:rsidR="008D58B0" w:rsidRDefault="008D58B0" w:rsidP="004309B8">
      <w:pPr>
        <w:pStyle w:val="Paragrafoelenco"/>
        <w:spacing w:line="480" w:lineRule="auto"/>
        <w:ind w:left="405"/>
        <w:jc w:val="both"/>
      </w:pPr>
      <w:r w:rsidRPr="008D58B0">
        <w:drawing>
          <wp:anchor distT="0" distB="0" distL="114300" distR="114300" simplePos="0" relativeHeight="251660288" behindDoc="1" locked="0" layoutInCell="1" allowOverlap="1" wp14:anchorId="38D49136">
            <wp:simplePos x="0" y="0"/>
            <wp:positionH relativeFrom="column">
              <wp:posOffset>1955165</wp:posOffset>
            </wp:positionH>
            <wp:positionV relativeFrom="paragraph">
              <wp:posOffset>664210</wp:posOffset>
            </wp:positionV>
            <wp:extent cx="855345" cy="213360"/>
            <wp:effectExtent l="0" t="0" r="1905" b="0"/>
            <wp:wrapTight wrapText="bothSides">
              <wp:wrapPolygon edited="0">
                <wp:start x="0" y="0"/>
                <wp:lineTo x="0" y="19286"/>
                <wp:lineTo x="21167" y="19286"/>
                <wp:lineTo x="21167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916305</wp:posOffset>
            </wp:positionH>
            <wp:positionV relativeFrom="paragraph">
              <wp:posOffset>654050</wp:posOffset>
            </wp:positionV>
            <wp:extent cx="893445" cy="224155"/>
            <wp:effectExtent l="0" t="0" r="1905" b="4445"/>
            <wp:wrapTight wrapText="bothSides">
              <wp:wrapPolygon edited="0">
                <wp:start x="0" y="0"/>
                <wp:lineTo x="0" y="20193"/>
                <wp:lineTo x="21186" y="20193"/>
                <wp:lineTo x="21186" y="0"/>
                <wp:lineTo x="0" y="0"/>
              </wp:wrapPolygon>
            </wp:wrapTight>
            <wp:docPr id="2" name="Immagine 2" descr="Consulente Tecnico Perito Milano Ingegnere Architetto Geome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ulente Tecnico Perito Milano Ingegnere Architetto Geomet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9B8">
        <w:t>Quale Consulente Tecnico di Parte il Dott.</w:t>
      </w:r>
      <w:r w:rsidR="004309B8">
        <w:t xml:space="preserve"> Ing.</w:t>
      </w:r>
      <w:r w:rsidR="004309B8">
        <w:t xml:space="preserve"> _______</w:t>
      </w:r>
      <w:r>
        <w:t>_________________</w:t>
      </w:r>
      <w:r w:rsidR="004309B8">
        <w:t>__ con studio sito in ____ alla via ______</w:t>
      </w:r>
      <w:r>
        <w:t>____________________________________________________________</w:t>
      </w:r>
      <w:r w:rsidR="004309B8">
        <w:t>___________</w:t>
      </w:r>
      <w:r>
        <w:t>;</w:t>
      </w:r>
    </w:p>
    <w:p w:rsidR="008D58B0" w:rsidRDefault="004309B8" w:rsidP="008D58B0">
      <w:pPr>
        <w:pStyle w:val="Paragrafoelenco"/>
        <w:spacing w:line="360" w:lineRule="auto"/>
        <w:ind w:left="405"/>
        <w:jc w:val="both"/>
      </w:pPr>
      <w:r>
        <w:t>Telefono:</w:t>
      </w:r>
      <w:r>
        <w:t xml:space="preserve"> </w:t>
      </w:r>
      <w:r w:rsidR="008D58B0">
        <w:tab/>
      </w:r>
      <w:r>
        <w:t xml:space="preserve"> </w:t>
      </w:r>
    </w:p>
    <w:p w:rsidR="008D58B0" w:rsidRDefault="004309B8" w:rsidP="008D58B0">
      <w:pPr>
        <w:pStyle w:val="Paragrafoelenco"/>
        <w:spacing w:line="360" w:lineRule="auto"/>
        <w:ind w:left="405"/>
        <w:jc w:val="both"/>
      </w:pPr>
      <w:r>
        <w:t>P</w:t>
      </w:r>
      <w:r>
        <w:t xml:space="preserve">EC: </w:t>
      </w:r>
      <w:r w:rsidR="008D58B0">
        <w:tab/>
      </w:r>
      <w:r>
        <w:t xml:space="preserve">_____________. </w:t>
      </w:r>
    </w:p>
    <w:p w:rsidR="004309B8" w:rsidRDefault="008D58B0" w:rsidP="008D58B0">
      <w:pPr>
        <w:pStyle w:val="Paragrafoelenco"/>
        <w:spacing w:line="360" w:lineRule="auto"/>
        <w:ind w:left="405"/>
        <w:jc w:val="both"/>
      </w:pPr>
      <w:r>
        <w:t xml:space="preserve">E-Mail: </w:t>
      </w:r>
      <w:r>
        <w:tab/>
      </w:r>
      <w:hyperlink r:id="rId9" w:history="1">
        <w:r w:rsidRPr="003C1A94">
          <w:rPr>
            <w:rStyle w:val="Collegamentoipertestuale"/>
          </w:rPr>
          <w:t>info@</w:t>
        </w:r>
        <w:r w:rsidRPr="003C1A94">
          <w:rPr>
            <w:rStyle w:val="Collegamentoipertestuale"/>
          </w:rPr>
          <w:t>consulenzatecnicadiparte.it</w:t>
        </w:r>
      </w:hyperlink>
      <w:r>
        <w:t xml:space="preserve"> </w:t>
      </w:r>
    </w:p>
    <w:p w:rsidR="004309B8" w:rsidRDefault="004309B8" w:rsidP="004309B8">
      <w:pPr>
        <w:pStyle w:val="Paragrafoelenco"/>
        <w:spacing w:line="480" w:lineRule="auto"/>
        <w:ind w:left="405"/>
        <w:jc w:val="both"/>
      </w:pPr>
    </w:p>
    <w:p w:rsidR="004309B8" w:rsidRDefault="004309B8" w:rsidP="004309B8">
      <w:pPr>
        <w:pStyle w:val="Paragrafoelenco"/>
        <w:spacing w:line="480" w:lineRule="auto"/>
        <w:ind w:left="405"/>
        <w:jc w:val="both"/>
      </w:pPr>
      <w:r>
        <w:t xml:space="preserve">Luogo, data </w:t>
      </w:r>
    </w:p>
    <w:p w:rsidR="004309B8" w:rsidRDefault="004309B8" w:rsidP="004309B8">
      <w:pPr>
        <w:pStyle w:val="Paragrafoelenco"/>
        <w:spacing w:line="480" w:lineRule="auto"/>
        <w:ind w:left="708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328815</wp:posOffset>
            </wp:positionH>
            <wp:positionV relativeFrom="paragraph">
              <wp:posOffset>196215</wp:posOffset>
            </wp:positionV>
            <wp:extent cx="984885" cy="819785"/>
            <wp:effectExtent l="0" t="0" r="5715" b="0"/>
            <wp:wrapTight wrapText="bothSides">
              <wp:wrapPolygon edited="0">
                <wp:start x="8356" y="0"/>
                <wp:lineTo x="4596" y="2510"/>
                <wp:lineTo x="2089" y="6023"/>
                <wp:lineTo x="836" y="12046"/>
                <wp:lineTo x="1671" y="14054"/>
                <wp:lineTo x="5431" y="16062"/>
                <wp:lineTo x="0" y="17066"/>
                <wp:lineTo x="0" y="21081"/>
                <wp:lineTo x="21308" y="21081"/>
                <wp:lineTo x="21308" y="18070"/>
                <wp:lineTo x="15458" y="16062"/>
                <wp:lineTo x="19636" y="14054"/>
                <wp:lineTo x="20890" y="11545"/>
                <wp:lineTo x="20054" y="7027"/>
                <wp:lineTo x="16712" y="2510"/>
                <wp:lineTo x="12952" y="0"/>
                <wp:lineTo x="8356" y="0"/>
              </wp:wrapPolygon>
            </wp:wrapTight>
            <wp:docPr id="1" name="Immagine 1" descr="Consulenza Tecnica di Par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onsulenza Tecnica di Par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Avv. _________________</w:t>
      </w:r>
    </w:p>
    <w:p w:rsidR="004309B8" w:rsidRDefault="004309B8" w:rsidP="004309B8"/>
    <w:p w:rsidR="004309B8" w:rsidRDefault="004309B8" w:rsidP="004309B8">
      <w:pPr>
        <w:tabs>
          <w:tab w:val="left" w:pos="409"/>
        </w:tabs>
      </w:pPr>
      <w:r>
        <w:tab/>
      </w:r>
    </w:p>
    <w:p w:rsidR="004309B8" w:rsidRPr="004309B8" w:rsidRDefault="004309B8" w:rsidP="004309B8">
      <w:pPr>
        <w:tabs>
          <w:tab w:val="left" w:pos="409"/>
        </w:tabs>
      </w:pPr>
      <w:hyperlink r:id="rId12" w:history="1">
        <w:r w:rsidRPr="003C1A94">
          <w:rPr>
            <w:rStyle w:val="Collegamentoipertestuale"/>
          </w:rPr>
          <w:t>www.consulenzatecnicadiparte.it</w:t>
        </w:r>
      </w:hyperlink>
      <w:r>
        <w:t xml:space="preserve"> </w:t>
      </w:r>
    </w:p>
    <w:sectPr w:rsidR="004309B8" w:rsidRPr="004309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C3023"/>
    <w:multiLevelType w:val="hybridMultilevel"/>
    <w:tmpl w:val="D466D6AA"/>
    <w:lvl w:ilvl="0" w:tplc="041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5BAB7697"/>
    <w:multiLevelType w:val="hybridMultilevel"/>
    <w:tmpl w:val="8662D3F4"/>
    <w:lvl w:ilvl="0" w:tplc="04100003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3D06144"/>
    <w:multiLevelType w:val="hybridMultilevel"/>
    <w:tmpl w:val="6CC88E5E"/>
    <w:lvl w:ilvl="0" w:tplc="95B6D43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B8"/>
    <w:rsid w:val="004309B8"/>
    <w:rsid w:val="008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76F8"/>
  <w15:chartTrackingRefBased/>
  <w15:docId w15:val="{27E5D682-5E59-4EF2-81D3-B7D019D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09B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309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enzatecnicadipar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enzatecnicadiparte.it/art-696-bis-consulenza-tecnica-preventiva-ai-fini-della-composizione-della-lite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consulenzatecnicadiparte.it/art-696-accertamento-tecnico-e-ispezione-giudiziale-accertamento-tecnico-preventivo/" TargetMode="External"/><Relationship Id="rId10" Type="http://schemas.openxmlformats.org/officeDocument/2006/relationships/hyperlink" Target="http://www.consulenzatecnicadipar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nsulenzatecnicadipart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SALAMANO</dc:creator>
  <cp:keywords/>
  <dc:description/>
  <cp:lastModifiedBy>Fabrizio SALAMANO</cp:lastModifiedBy>
  <cp:revision>1</cp:revision>
  <dcterms:created xsi:type="dcterms:W3CDTF">2019-09-25T06:14:00Z</dcterms:created>
  <dcterms:modified xsi:type="dcterms:W3CDTF">2019-09-25T06:32:00Z</dcterms:modified>
</cp:coreProperties>
</file>